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0001756011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02"/>
        <w:gridCol w:w="5103"/>
      </w:tblGrid>
      <w:tr>
        <w:trPr/>
        <w:tc>
          <w:tcPr>
            <w:tcW w:w="5102" w:type="dxa"/>
            <w:tcBorders/>
            <w:vAlign w:val="center"/>
          </w:tcPr>
          <w:p>
            <w:pPr>
              <w:pStyle w:val="TableContents"/>
              <w:bidi w:val="0"/>
              <w:spacing w:before="0" w:after="283"/>
              <w:jc w:val="left"/>
              <w:rPr/>
            </w:pPr>
            <w:r>
              <w:rPr/>
              <w:t>Name of Issuer</w:t>
            </w:r>
          </w:p>
        </w:tc>
        <w:tc>
          <w:tcPr>
            <w:tcW w:w="5103" w:type="dxa"/>
            <w:tcBorders/>
            <w:vAlign w:val="center"/>
          </w:tcPr>
          <w:p>
            <w:pPr>
              <w:pStyle w:val="TableContents"/>
              <w:bidi w:val="0"/>
              <w:spacing w:before="0" w:after="0"/>
              <w:jc w:val="left"/>
              <w:rPr/>
            </w:pPr>
            <w:r>
              <w:rPr/>
              <w:t>LATTICE SEMICONDUCTOR CORPORATION</w:t>
            </w:r>
          </w:p>
        </w:tc>
      </w:tr>
      <w:tr>
        <w:trPr/>
        <w:tc>
          <w:tcPr>
            <w:tcW w:w="5102" w:type="dxa"/>
            <w:tcBorders/>
            <w:vAlign w:val="center"/>
          </w:tcPr>
          <w:p>
            <w:pPr>
              <w:pStyle w:val="TableContents"/>
              <w:bidi w:val="0"/>
              <w:spacing w:before="0" w:after="283"/>
              <w:jc w:val="left"/>
              <w:rPr/>
            </w:pPr>
            <w:r>
              <w:rPr/>
              <w:t>SEC File Number</w:t>
            </w:r>
          </w:p>
        </w:tc>
        <w:tc>
          <w:tcPr>
            <w:tcW w:w="5103" w:type="dxa"/>
            <w:tcBorders/>
            <w:vAlign w:val="center"/>
          </w:tcPr>
          <w:p>
            <w:pPr>
              <w:pStyle w:val="TableContents"/>
              <w:bidi w:val="0"/>
              <w:spacing w:before="0" w:after="0"/>
              <w:jc w:val="left"/>
              <w:rPr/>
            </w:pPr>
            <w:r>
              <w:rPr/>
              <w:t>000-18032</w:t>
            </w:r>
          </w:p>
        </w:tc>
      </w:tr>
      <w:tr>
        <w:trPr/>
        <w:tc>
          <w:tcPr>
            <w:tcW w:w="5102" w:type="dxa"/>
            <w:tcBorders/>
            <w:vAlign w:val="center"/>
          </w:tcPr>
          <w:p>
            <w:pPr>
              <w:pStyle w:val="TableContents"/>
              <w:bidi w:val="0"/>
              <w:spacing w:before="0" w:after="283"/>
              <w:jc w:val="left"/>
              <w:rPr/>
            </w:pPr>
            <w:r>
              <w:rPr/>
              <w:t>Address of Issuer</w:t>
            </w:r>
          </w:p>
        </w:tc>
        <w:tc>
          <w:tcPr>
            <w:tcW w:w="5103" w:type="dxa"/>
            <w:tcBorders/>
            <w:vAlign w:val="center"/>
          </w:tcPr>
          <w:p>
            <w:pPr>
              <w:pStyle w:val="TableContents"/>
              <w:bidi w:val="0"/>
              <w:spacing w:before="0" w:after="0"/>
              <w:jc w:val="left"/>
              <w:rPr/>
            </w:pPr>
            <w:r>
              <w:rPr/>
              <w:t>5555 NE Moore Court</w:t>
              <w:br/>
              <w:t>Hillsboro</w:t>
              <w:br/>
              <w:t xml:space="preserve">OREGON </w:t>
              <w:br/>
              <w:t>97124</w:t>
            </w:r>
          </w:p>
        </w:tc>
      </w:tr>
      <w:tr>
        <w:trPr/>
        <w:tc>
          <w:tcPr>
            <w:tcW w:w="5102" w:type="dxa"/>
            <w:tcBorders/>
            <w:vAlign w:val="center"/>
          </w:tcPr>
          <w:p>
            <w:pPr>
              <w:pStyle w:val="TableContents"/>
              <w:bidi w:val="0"/>
              <w:spacing w:before="0" w:after="283"/>
              <w:jc w:val="left"/>
              <w:rPr/>
            </w:pPr>
            <w:r>
              <w:rPr/>
              <w:t>Phone</w:t>
            </w:r>
          </w:p>
        </w:tc>
        <w:tc>
          <w:tcPr>
            <w:tcW w:w="5103" w:type="dxa"/>
            <w:tcBorders/>
            <w:vAlign w:val="center"/>
          </w:tcPr>
          <w:p>
            <w:pPr>
              <w:pStyle w:val="TableContents"/>
              <w:bidi w:val="0"/>
              <w:spacing w:before="0" w:after="0"/>
              <w:jc w:val="left"/>
              <w:rPr/>
            </w:pPr>
            <w:r>
              <w:rPr/>
              <w:t>5032688000</w:t>
            </w:r>
          </w:p>
        </w:tc>
      </w:tr>
      <w:tr>
        <w:trPr/>
        <w:tc>
          <w:tcPr>
            <w:tcW w:w="5102" w:type="dxa"/>
            <w:tcBorders/>
            <w:vAlign w:val="center"/>
          </w:tcPr>
          <w:p>
            <w:pPr>
              <w:pStyle w:val="TableContents"/>
              <w:bidi w:val="0"/>
              <w:spacing w:before="0" w:after="283"/>
              <w:jc w:val="left"/>
              <w:rPr/>
            </w:pPr>
            <w:r>
              <w:rPr/>
              <w:t>Name of Person for Whose Account the Securities are To Be Sold</w:t>
            </w:r>
          </w:p>
        </w:tc>
        <w:tc>
          <w:tcPr>
            <w:tcW w:w="5103" w:type="dxa"/>
            <w:tcBorders/>
            <w:vAlign w:val="center"/>
          </w:tcPr>
          <w:p>
            <w:pPr>
              <w:pStyle w:val="TableContents"/>
              <w:bidi w:val="0"/>
              <w:spacing w:before="0" w:after="0"/>
              <w:jc w:val="left"/>
              <w:rPr/>
            </w:pPr>
            <w:r>
              <w:rPr/>
              <w:t>ESAM ELASHMAWI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02" w:type="dxa"/>
            <w:tcBorders/>
            <w:vAlign w:val="center"/>
          </w:tcPr>
          <w:p>
            <w:pPr>
              <w:pStyle w:val="TableContents"/>
              <w:bidi w:val="0"/>
              <w:spacing w:before="0" w:after="283"/>
              <w:jc w:val="left"/>
              <w:rPr/>
            </w:pPr>
            <w:r>
              <w:rPr/>
              <w:t>Relationship to Issuer</w:t>
            </w:r>
          </w:p>
        </w:tc>
        <w:tc>
          <w:tcPr>
            <w:tcW w:w="51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15742</w:t>
            </w:r>
          </w:p>
        </w:tc>
        <w:tc>
          <w:tcPr>
            <w:tcW w:w="1457" w:type="dxa"/>
            <w:tcBorders/>
            <w:vAlign w:val="center"/>
          </w:tcPr>
          <w:p>
            <w:pPr>
              <w:pStyle w:val="TableContents"/>
              <w:bidi w:val="0"/>
              <w:spacing w:before="0" w:after="283"/>
              <w:jc w:val="left"/>
              <w:rPr/>
            </w:pPr>
            <w:r>
              <w:rPr/>
              <w:t>2053701.32</w:t>
            </w:r>
          </w:p>
        </w:tc>
        <w:tc>
          <w:tcPr>
            <w:tcW w:w="1547" w:type="dxa"/>
            <w:tcBorders/>
            <w:vAlign w:val="center"/>
          </w:tcPr>
          <w:p>
            <w:pPr>
              <w:pStyle w:val="TableContents"/>
              <w:bidi w:val="0"/>
              <w:spacing w:before="0" w:after="283"/>
              <w:jc w:val="left"/>
              <w:rPr/>
            </w:pPr>
            <w:r>
              <w:rPr/>
              <w:t>142030272</w:t>
            </w:r>
          </w:p>
        </w:tc>
        <w:tc>
          <w:tcPr>
            <w:tcW w:w="1564" w:type="dxa"/>
            <w:tcBorders/>
            <w:vAlign w:val="center"/>
          </w:tcPr>
          <w:p>
            <w:pPr>
              <w:pStyle w:val="TableContents"/>
              <w:bidi w:val="0"/>
              <w:spacing w:before="0" w:after="283"/>
              <w:jc w:val="left"/>
              <w:rPr/>
            </w:pPr>
            <w:r>
              <w:rPr/>
              <w:t>08/17/2026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02/14/2024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3028</w:t>
            </w:r>
          </w:p>
        </w:tc>
        <w:tc>
          <w:tcPr>
            <w:tcW w:w="1078" w:type="dxa"/>
            <w:tcBorders/>
            <w:vAlign w:val="center"/>
          </w:tcPr>
          <w:p>
            <w:pPr>
              <w:pStyle w:val="TableContents"/>
              <w:bidi w:val="0"/>
              <w:spacing w:before="0" w:after="283"/>
              <w:jc w:val="left"/>
              <w:rPr/>
            </w:pPr>
            <w:r>
              <w:rPr/>
              <w:t>02/14/2024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01/31/2023</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12714</w:t>
            </w:r>
          </w:p>
        </w:tc>
        <w:tc>
          <w:tcPr>
            <w:tcW w:w="1078" w:type="dxa"/>
            <w:tcBorders/>
            <w:vAlign w:val="center"/>
          </w:tcPr>
          <w:p>
            <w:pPr>
              <w:pStyle w:val="TableContents"/>
              <w:bidi w:val="0"/>
              <w:spacing w:before="0" w:after="283"/>
              <w:jc w:val="left"/>
              <w:rPr/>
            </w:pPr>
            <w:r>
              <w:rPr/>
              <w:t>01/31/2023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803"/>
        <w:gridCol w:w="7402"/>
      </w:tblGrid>
      <w:tr>
        <w:trPr/>
        <w:tc>
          <w:tcPr>
            <w:tcW w:w="2803" w:type="dxa"/>
            <w:tcBorders/>
            <w:vAlign w:val="center"/>
          </w:tcPr>
          <w:p>
            <w:pPr>
              <w:pStyle w:val="TableContents"/>
              <w:bidi w:val="0"/>
              <w:spacing w:before="0" w:after="283"/>
              <w:jc w:val="left"/>
              <w:rPr/>
            </w:pPr>
            <w:r>
              <w:rPr/>
              <w:t>Remarks</w:t>
            </w:r>
          </w:p>
        </w:tc>
        <w:tc>
          <w:tcPr>
            <w:tcW w:w="7402" w:type="dxa"/>
            <w:tcBorders/>
            <w:vAlign w:val="center"/>
          </w:tcPr>
          <w:p>
            <w:pPr>
              <w:pStyle w:val="TableContents"/>
              <w:bidi w:val="0"/>
              <w:spacing w:before="0" w:after="0"/>
              <w:jc w:val="left"/>
              <w:rPr/>
            </w:pPr>
            <w:r>
              <w:rPr/>
              <w:t xml:space="preserve">The securities to be sold were acquired upon the vesting of restricted stock units during the period of 2/14/2024 through 2/18/2024.The securities to be sold were acquired upon the vesting of performance stock units during the period of 1/31/2023 through 2/19/2024 </w:t>
            </w:r>
          </w:p>
        </w:tc>
      </w:tr>
      <w:tr>
        <w:trPr/>
        <w:tc>
          <w:tcPr>
            <w:tcW w:w="2803" w:type="dxa"/>
            <w:tcBorders/>
            <w:vAlign w:val="center"/>
          </w:tcPr>
          <w:p>
            <w:pPr>
              <w:pStyle w:val="TableContents"/>
              <w:bidi w:val="0"/>
              <w:spacing w:before="0" w:after="283"/>
              <w:jc w:val="left"/>
              <w:rPr/>
            </w:pPr>
            <w:r>
              <w:rPr/>
              <w:t>Date of Notice</w:t>
            </w:r>
          </w:p>
        </w:tc>
        <w:tc>
          <w:tcPr>
            <w:tcW w:w="7402" w:type="dxa"/>
            <w:tcBorders/>
            <w:vAlign w:val="center"/>
          </w:tcPr>
          <w:p>
            <w:pPr>
              <w:pStyle w:val="TableContents"/>
              <w:bidi w:val="0"/>
              <w:spacing w:before="0" w:after="0"/>
              <w:jc w:val="left"/>
              <w:rPr/>
            </w:pPr>
            <w:r>
              <w:rPr/>
              <w:t>08/17/2026</w:t>
            </w:r>
          </w:p>
        </w:tc>
      </w:tr>
      <w:tr>
        <w:trPr/>
        <w:tc>
          <w:tcPr>
            <w:tcW w:w="2803" w:type="dxa"/>
            <w:tcBorders/>
            <w:vAlign w:val="center"/>
          </w:tcPr>
          <w:p>
            <w:pPr>
              <w:pStyle w:val="TableContents"/>
              <w:bidi w:val="0"/>
              <w:spacing w:before="0" w:after="283"/>
              <w:jc w:val="left"/>
              <w:rPr/>
            </w:pPr>
            <w:r>
              <w:rPr/>
              <w:t>Date of Plan Adoption or Giving of Instruction, If Relying on Rule 10b5-1</w:t>
            </w:r>
          </w:p>
        </w:tc>
        <w:tc>
          <w:tcPr>
            <w:tcW w:w="7402"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03" w:type="dxa"/>
            <w:tcBorders/>
            <w:vAlign w:val="center"/>
          </w:tcPr>
          <w:p>
            <w:pPr>
              <w:pStyle w:val="TableContents"/>
              <w:bidi w:val="0"/>
              <w:spacing w:before="0" w:after="283"/>
              <w:jc w:val="left"/>
              <w:rPr/>
            </w:pPr>
            <w:r>
              <w:rPr/>
              <w:t>Signature</w:t>
            </w:r>
          </w:p>
        </w:tc>
        <w:tc>
          <w:tcPr>
            <w:tcW w:w="7402" w:type="dxa"/>
            <w:tcBorders/>
            <w:vAlign w:val="center"/>
          </w:tcPr>
          <w:p>
            <w:pPr>
              <w:pStyle w:val="TableContents"/>
              <w:bidi w:val="0"/>
              <w:spacing w:before="0" w:after="0"/>
              <w:jc w:val="left"/>
              <w:rPr/>
            </w:pPr>
            <w:r>
              <w:rPr/>
              <w:t>/s/ Esam Elashmawi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3269</Characters>
  <CharactersWithSpaces>3847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